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8" w:rsidRDefault="005B7A18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5B7A18" w:rsidRDefault="005B7A18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043D13" w:rsidRPr="00B1607F" w:rsidRDefault="00043D13" w:rsidP="00043D13">
      <w:pPr>
        <w:jc w:val="center"/>
        <w:rPr>
          <w:b/>
          <w:color w:val="0070C0"/>
        </w:rPr>
      </w:pPr>
      <w:r w:rsidRPr="00B1607F">
        <w:rPr>
          <w:b/>
          <w:color w:val="0070C0"/>
        </w:rPr>
        <w:t>С ОТЧЕТА ЗА 2022 ГОД ПРИМЕНЯЕТСЯ</w:t>
      </w:r>
    </w:p>
    <w:p w:rsidR="00043D13" w:rsidRPr="00B1607F" w:rsidRDefault="00043D13" w:rsidP="00043D13">
      <w:pPr>
        <w:jc w:val="center"/>
        <w:rPr>
          <w:b/>
          <w:color w:val="0070C0"/>
        </w:rPr>
      </w:pPr>
      <w:r w:rsidRPr="00B1607F">
        <w:rPr>
          <w:b/>
          <w:color w:val="0070C0"/>
        </w:rPr>
        <w:t xml:space="preserve">НОВАЯ </w:t>
      </w:r>
      <w:hyperlink r:id="rId9">
        <w:r w:rsidRPr="00B1607F">
          <w:rPr>
            <w:b/>
            <w:color w:val="0070C0"/>
          </w:rPr>
          <w:t>ФОРМА</w:t>
        </w:r>
      </w:hyperlink>
      <w:r w:rsidRPr="00B1607F">
        <w:rPr>
          <w:b/>
          <w:color w:val="0070C0"/>
        </w:rPr>
        <w:t xml:space="preserve"> ДЕКЛАРАЦИИ ПО</w:t>
      </w:r>
      <w:r w:rsidR="005269EF">
        <w:rPr>
          <w:b/>
          <w:color w:val="0070C0"/>
        </w:rPr>
        <w:t xml:space="preserve"> НАЛОГУ НА ПРИБЫЛЬ</w:t>
      </w:r>
    </w:p>
    <w:p w:rsidR="005B7A18" w:rsidRPr="00B1607F" w:rsidRDefault="005B7A18">
      <w:pPr>
        <w:ind w:firstLine="540"/>
        <w:jc w:val="both"/>
        <w:rPr>
          <w:b/>
          <w:color w:val="0070C0"/>
        </w:rPr>
      </w:pPr>
    </w:p>
    <w:p w:rsidR="00B1607F" w:rsidRPr="00B1607F" w:rsidRDefault="00B1607F" w:rsidP="00B1607F">
      <w:pPr>
        <w:ind w:firstLine="540"/>
        <w:jc w:val="both"/>
        <w:rPr>
          <w:rFonts w:ascii="PF Din Text Cond Pro Light" w:hAnsi="PF Din Text Cond Pro Light"/>
          <w:sz w:val="26"/>
          <w:szCs w:val="26"/>
        </w:rPr>
      </w:pPr>
      <w:r w:rsidRPr="00B1607F">
        <w:rPr>
          <w:rFonts w:ascii="PF Din Text Cond Pro Light" w:hAnsi="PF Din Text Cond Pro Light"/>
          <w:sz w:val="26"/>
          <w:szCs w:val="26"/>
        </w:rPr>
        <w:t xml:space="preserve">За 2022 год (и последующие периоды) декларацию по налогу на прибыль организациям нужно сдавать по обновленной </w:t>
      </w:r>
      <w:hyperlink r:id="rId10">
        <w:r w:rsidRPr="00B1607F">
          <w:rPr>
            <w:rFonts w:ascii="PF Din Text Cond Pro Light" w:hAnsi="PF Din Text Cond Pro Light"/>
            <w:sz w:val="26"/>
            <w:szCs w:val="26"/>
          </w:rPr>
          <w:t>форме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. Изменения в </w:t>
      </w:r>
      <w:hyperlink r:id="rId11">
        <w:r w:rsidRPr="00B1607F">
          <w:rPr>
            <w:rFonts w:ascii="PF Din Text Cond Pro Light" w:hAnsi="PF Din Text Cond Pro Light"/>
            <w:sz w:val="26"/>
            <w:szCs w:val="26"/>
          </w:rPr>
          <w:t>форму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декларации, </w:t>
      </w:r>
      <w:hyperlink r:id="rId12">
        <w:r w:rsidRPr="00B1607F">
          <w:rPr>
            <w:rFonts w:ascii="PF Din Text Cond Pro Light" w:hAnsi="PF Din Text Cond Pro Light"/>
            <w:sz w:val="26"/>
            <w:szCs w:val="26"/>
          </w:rPr>
          <w:t>Порядок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ее заполнения и электронный </w:t>
      </w:r>
      <w:hyperlink r:id="rId13">
        <w:r w:rsidRPr="00B1607F">
          <w:rPr>
            <w:rFonts w:ascii="PF Din Text Cond Pro Light" w:hAnsi="PF Din Text Cond Pro Light"/>
            <w:sz w:val="26"/>
            <w:szCs w:val="26"/>
          </w:rPr>
          <w:t>Формат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внесены </w:t>
      </w:r>
      <w:hyperlink r:id="rId14">
        <w:r w:rsidRPr="00B1607F">
          <w:rPr>
            <w:rFonts w:ascii="PF Din Text Cond Pro Light" w:hAnsi="PF Din Text Cond Pro Light"/>
            <w:sz w:val="26"/>
            <w:szCs w:val="26"/>
          </w:rPr>
          <w:t>Приказом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ФНС России от 17.08.2022 N СД-7-3/753@. Новшества обусловлены поправками, внесенными в Налоговый </w:t>
      </w:r>
      <w:hyperlink r:id="rId15">
        <w:r w:rsidRPr="00B1607F">
          <w:rPr>
            <w:rFonts w:ascii="PF Din Text Cond Pro Light" w:hAnsi="PF Din Text Cond Pro Light"/>
            <w:sz w:val="26"/>
            <w:szCs w:val="26"/>
          </w:rPr>
          <w:t>кодекс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в текущем году сразу несколькими законами.</w:t>
      </w:r>
    </w:p>
    <w:p w:rsidR="00B1607F" w:rsidRPr="00B1607F" w:rsidRDefault="006106B4" w:rsidP="00B1607F">
      <w:pPr>
        <w:ind w:firstLine="540"/>
        <w:jc w:val="both"/>
        <w:rPr>
          <w:rFonts w:ascii="PF Din Text Cond Pro Light" w:hAnsi="PF Din Text Cond Pro Light"/>
          <w:sz w:val="26"/>
          <w:szCs w:val="26"/>
        </w:rPr>
      </w:pPr>
      <w:hyperlink r:id="rId16">
        <w:r w:rsidR="00B1607F" w:rsidRPr="00B1607F">
          <w:rPr>
            <w:rFonts w:ascii="PF Din Text Cond Pro Light" w:hAnsi="PF Din Text Cond Pro Light"/>
            <w:sz w:val="26"/>
            <w:szCs w:val="26"/>
          </w:rPr>
          <w:t>Приказом</w:t>
        </w:r>
      </w:hyperlink>
      <w:r w:rsidR="00B1607F" w:rsidRPr="00B1607F">
        <w:rPr>
          <w:rFonts w:ascii="PF Din Text Cond Pro Light" w:hAnsi="PF Din Text Cond Pro Light"/>
          <w:sz w:val="26"/>
          <w:szCs w:val="26"/>
        </w:rPr>
        <w:t xml:space="preserve"> ФНС России N СД-7-3/753@ внесены следующие изменения:</w:t>
      </w:r>
    </w:p>
    <w:p w:rsidR="00B1607F" w:rsidRPr="00B1607F" w:rsidRDefault="00B1607F" w:rsidP="00B1607F">
      <w:pPr>
        <w:widowControl w:val="0"/>
        <w:numPr>
          <w:ilvl w:val="0"/>
          <w:numId w:val="1"/>
        </w:numPr>
        <w:autoSpaceDE w:val="0"/>
        <w:autoSpaceDN w:val="0"/>
        <w:spacing w:before="200"/>
        <w:jc w:val="both"/>
        <w:rPr>
          <w:rFonts w:ascii="PF Din Text Cond Pro Light" w:hAnsi="PF Din Text Cond Pro Light"/>
          <w:sz w:val="26"/>
          <w:szCs w:val="26"/>
        </w:rPr>
      </w:pPr>
      <w:r w:rsidRPr="00B1607F">
        <w:rPr>
          <w:rFonts w:ascii="PF Din Text Cond Pro Light" w:hAnsi="PF Din Text Cond Pro Light"/>
          <w:sz w:val="26"/>
          <w:szCs w:val="26"/>
        </w:rPr>
        <w:t xml:space="preserve">заменены </w:t>
      </w:r>
      <w:proofErr w:type="spellStart"/>
      <w:r w:rsidRPr="00B1607F">
        <w:rPr>
          <w:rFonts w:ascii="PF Din Text Cond Pro Light" w:hAnsi="PF Din Text Cond Pro Light"/>
          <w:sz w:val="26"/>
          <w:szCs w:val="26"/>
        </w:rPr>
        <w:t>штрихкоды</w:t>
      </w:r>
      <w:proofErr w:type="spellEnd"/>
      <w:r w:rsidRPr="00B1607F">
        <w:rPr>
          <w:rFonts w:ascii="PF Din Text Cond Pro Light" w:hAnsi="PF Din Text Cond Pro Light"/>
          <w:sz w:val="26"/>
          <w:szCs w:val="26"/>
        </w:rPr>
        <w:t xml:space="preserve"> по всей </w:t>
      </w:r>
      <w:hyperlink r:id="rId17">
        <w:r w:rsidRPr="00B1607F">
          <w:rPr>
            <w:rFonts w:ascii="PF Din Text Cond Pro Light" w:hAnsi="PF Din Text Cond Pro Light"/>
            <w:sz w:val="26"/>
            <w:szCs w:val="26"/>
          </w:rPr>
          <w:t>форме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декларации;</w:t>
      </w:r>
    </w:p>
    <w:p w:rsidR="00B1607F" w:rsidRPr="00B1607F" w:rsidRDefault="006106B4" w:rsidP="00B1607F">
      <w:pPr>
        <w:widowControl w:val="0"/>
        <w:numPr>
          <w:ilvl w:val="0"/>
          <w:numId w:val="1"/>
        </w:numPr>
        <w:autoSpaceDE w:val="0"/>
        <w:autoSpaceDN w:val="0"/>
        <w:spacing w:before="200"/>
        <w:jc w:val="both"/>
        <w:rPr>
          <w:rFonts w:ascii="PF Din Text Cond Pro Light" w:hAnsi="PF Din Text Cond Pro Light"/>
          <w:sz w:val="26"/>
          <w:szCs w:val="26"/>
        </w:rPr>
      </w:pPr>
      <w:hyperlink r:id="rId18">
        <w:r w:rsidR="00B1607F" w:rsidRPr="00B1607F">
          <w:rPr>
            <w:rFonts w:ascii="PF Din Text Cond Pro Light" w:hAnsi="PF Din Text Cond Pro Light"/>
            <w:sz w:val="26"/>
            <w:szCs w:val="26"/>
          </w:rPr>
          <w:t>лист 03</w:t>
        </w:r>
      </w:hyperlink>
      <w:r w:rsidR="00B1607F" w:rsidRPr="00B1607F">
        <w:rPr>
          <w:rFonts w:ascii="PF Din Text Cond Pro Light" w:hAnsi="PF Din Text Cond Pro Light"/>
          <w:sz w:val="26"/>
          <w:szCs w:val="26"/>
        </w:rPr>
        <w:t xml:space="preserve"> "Расчет налога на прибыль организаций с доходов, удерживаемого налоговым агентом (источником выплаты доходов)" изложен в новой редакции;</w:t>
      </w:r>
    </w:p>
    <w:p w:rsidR="00B1607F" w:rsidRPr="00B1607F" w:rsidRDefault="00B1607F" w:rsidP="00B1607F">
      <w:pPr>
        <w:widowControl w:val="0"/>
        <w:numPr>
          <w:ilvl w:val="0"/>
          <w:numId w:val="1"/>
        </w:numPr>
        <w:autoSpaceDE w:val="0"/>
        <w:autoSpaceDN w:val="0"/>
        <w:spacing w:before="200"/>
        <w:jc w:val="both"/>
        <w:rPr>
          <w:rFonts w:ascii="PF Din Text Cond Pro Light" w:hAnsi="PF Din Text Cond Pro Light"/>
          <w:sz w:val="26"/>
          <w:szCs w:val="26"/>
        </w:rPr>
      </w:pPr>
      <w:r w:rsidRPr="00B1607F">
        <w:rPr>
          <w:rFonts w:ascii="PF Din Text Cond Pro Light" w:hAnsi="PF Din Text Cond Pro Light"/>
          <w:sz w:val="26"/>
          <w:szCs w:val="26"/>
        </w:rPr>
        <w:t xml:space="preserve">в </w:t>
      </w:r>
      <w:hyperlink r:id="rId19">
        <w:r w:rsidRPr="00B1607F">
          <w:rPr>
            <w:rFonts w:ascii="PF Din Text Cond Pro Light" w:hAnsi="PF Din Text Cond Pro Light"/>
            <w:sz w:val="26"/>
            <w:szCs w:val="26"/>
          </w:rPr>
          <w:t>лист 04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"Расчет налога на прибыль организаций с доходов, исчисленного по ставкам, отличным от ставки, указанной в пункте 1 статьи 284 Налогового кодекса Российской Федерации" внесен ряд изменений;</w:t>
      </w:r>
    </w:p>
    <w:p w:rsidR="00B1607F" w:rsidRPr="00B1607F" w:rsidRDefault="00B1607F" w:rsidP="00B1607F">
      <w:pPr>
        <w:widowControl w:val="0"/>
        <w:numPr>
          <w:ilvl w:val="0"/>
          <w:numId w:val="1"/>
        </w:numPr>
        <w:autoSpaceDE w:val="0"/>
        <w:autoSpaceDN w:val="0"/>
        <w:spacing w:before="200"/>
        <w:jc w:val="both"/>
        <w:rPr>
          <w:rFonts w:ascii="PF Din Text Cond Pro Light" w:hAnsi="PF Din Text Cond Pro Light"/>
          <w:sz w:val="26"/>
          <w:szCs w:val="26"/>
          <w:lang w:val="en-US"/>
        </w:rPr>
      </w:pPr>
      <w:r w:rsidRPr="00B1607F">
        <w:rPr>
          <w:rFonts w:ascii="PF Din Text Cond Pro Light" w:hAnsi="PF Din Text Cond Pro Light"/>
          <w:sz w:val="26"/>
          <w:szCs w:val="26"/>
        </w:rPr>
        <w:t xml:space="preserve">обновлен электронный </w:t>
      </w:r>
      <w:hyperlink r:id="rId20">
        <w:r w:rsidRPr="00B1607F">
          <w:rPr>
            <w:rFonts w:ascii="PF Din Text Cond Pro Light" w:hAnsi="PF Din Text Cond Pro Light"/>
            <w:sz w:val="26"/>
            <w:szCs w:val="26"/>
          </w:rPr>
          <w:t>Формат</w:t>
        </w:r>
      </w:hyperlink>
      <w:r w:rsidRPr="00B1607F">
        <w:rPr>
          <w:rFonts w:ascii="PF Din Text Cond Pro Light" w:hAnsi="PF Din Text Cond Pro Light"/>
          <w:sz w:val="26"/>
          <w:szCs w:val="26"/>
        </w:rPr>
        <w:t xml:space="preserve"> декларации</w:t>
      </w:r>
      <w:r w:rsidRPr="00B1607F">
        <w:rPr>
          <w:rFonts w:ascii="PF Din Text Cond Pro Light" w:hAnsi="PF Din Text Cond Pro Light"/>
          <w:sz w:val="26"/>
          <w:szCs w:val="26"/>
          <w:lang w:val="en-US"/>
        </w:rPr>
        <w:t>;</w:t>
      </w:r>
    </w:p>
    <w:p w:rsidR="00B1607F" w:rsidRPr="00B1607F" w:rsidRDefault="00B1607F" w:rsidP="00B1607F">
      <w:pPr>
        <w:widowControl w:val="0"/>
        <w:numPr>
          <w:ilvl w:val="0"/>
          <w:numId w:val="1"/>
        </w:numPr>
        <w:autoSpaceDE w:val="0"/>
        <w:autoSpaceDN w:val="0"/>
        <w:spacing w:before="200"/>
        <w:jc w:val="both"/>
        <w:rPr>
          <w:rFonts w:ascii="PF Din Text Cond Pro Light" w:hAnsi="PF Din Text Cond Pro Light"/>
          <w:sz w:val="26"/>
          <w:szCs w:val="26"/>
        </w:rPr>
      </w:pPr>
      <w:r w:rsidRPr="00B1607F">
        <w:rPr>
          <w:rFonts w:ascii="PF Din Text Cond Pro Light" w:hAnsi="PF Din Text Cond Pro Light"/>
          <w:sz w:val="26"/>
          <w:szCs w:val="26"/>
        </w:rPr>
        <w:t>введены новые коды доходов, не учитываемых в базе по налогу на прибыль:</w:t>
      </w:r>
    </w:p>
    <w:p w:rsidR="00B1607F" w:rsidRPr="00B1607F" w:rsidRDefault="00B1607F" w:rsidP="00B1607F">
      <w:pPr>
        <w:widowControl w:val="0"/>
        <w:autoSpaceDE w:val="0"/>
        <w:autoSpaceDN w:val="0"/>
        <w:spacing w:before="200"/>
        <w:ind w:firstLine="540"/>
        <w:jc w:val="both"/>
        <w:rPr>
          <w:rFonts w:ascii="PF Din Text Cond Pro Light" w:eastAsiaTheme="minorEastAsia" w:hAnsi="PF Din Text Cond Pro Light"/>
          <w:sz w:val="26"/>
          <w:szCs w:val="26"/>
        </w:rPr>
      </w:pPr>
      <w:proofErr w:type="gramStart"/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- </w:t>
      </w:r>
      <w:hyperlink r:id="rId21"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>616</w:t>
        </w:r>
      </w:hyperlink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 - для доходов в виде сумм прекращенных в 2022 году обязательств по договору займа (кредита), заключенному до 1 марта 2022 года с иностранной организацией (иностранным гражданином), в случае принятия решения о прощении долга такой иностранной организацией (иностранным гражданином) либо иностранной организацией (иностранным гражданином) или российской организацией (физическим лицом), получившей (получившим) право требования по такому договору займа (кредита) до 31 декабря</w:t>
      </w:r>
      <w:proofErr w:type="gramEnd"/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 2022 года (за исключением процентов, учтенных в составе внереализационных расходов);</w:t>
      </w:r>
    </w:p>
    <w:p w:rsidR="00B1607F" w:rsidRPr="00B1607F" w:rsidRDefault="00B1607F" w:rsidP="00B1607F">
      <w:pPr>
        <w:widowControl w:val="0"/>
        <w:autoSpaceDE w:val="0"/>
        <w:autoSpaceDN w:val="0"/>
        <w:spacing w:before="200"/>
        <w:ind w:firstLine="540"/>
        <w:jc w:val="both"/>
        <w:rPr>
          <w:rFonts w:ascii="PF Din Text Cond Pro Light" w:eastAsiaTheme="minorEastAsia" w:hAnsi="PF Din Text Cond Pro Light"/>
          <w:sz w:val="26"/>
          <w:szCs w:val="26"/>
        </w:rPr>
      </w:pPr>
      <w:proofErr w:type="gramStart"/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- </w:t>
      </w:r>
      <w:hyperlink r:id="rId22"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>617</w:t>
        </w:r>
      </w:hyperlink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 - для доходов в виде сумм прекращенных в 2022 году обязательств по оплате права требования по обязательствам, вытекающим из указанного в </w:t>
      </w:r>
      <w:hyperlink r:id="rId23">
        <w:proofErr w:type="spellStart"/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>абз</w:t>
        </w:r>
        <w:proofErr w:type="spellEnd"/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 xml:space="preserve">. 2 </w:t>
        </w:r>
        <w:proofErr w:type="spellStart"/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>пп</w:t>
        </w:r>
        <w:proofErr w:type="spellEnd"/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>. 21.5 п. 1 ст. 251</w:t>
        </w:r>
      </w:hyperlink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 НК РФ договора займа (кредита), которое приобретено налогоплательщиком по договору уступки права требования, в случае принятия решения о прощении такого обязательства иностранной организацией (иностранным гражданином), заключившей (заключившим) договор уступки права требования;</w:t>
      </w:r>
      <w:proofErr w:type="gramEnd"/>
    </w:p>
    <w:p w:rsidR="00B1607F" w:rsidRPr="00B1607F" w:rsidRDefault="00B1607F" w:rsidP="00B1607F">
      <w:pPr>
        <w:widowControl w:val="0"/>
        <w:autoSpaceDE w:val="0"/>
        <w:autoSpaceDN w:val="0"/>
        <w:spacing w:before="200"/>
        <w:ind w:firstLine="540"/>
        <w:jc w:val="both"/>
        <w:rPr>
          <w:rFonts w:ascii="PF Din Text Cond Pro Light" w:eastAsiaTheme="minorEastAsia" w:hAnsi="PF Din Text Cond Pro Light"/>
          <w:sz w:val="26"/>
          <w:szCs w:val="26"/>
        </w:rPr>
      </w:pPr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- </w:t>
      </w:r>
      <w:hyperlink r:id="rId24"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>618</w:t>
        </w:r>
      </w:hyperlink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 - для доходов в виде сумм прекращенных в 2022 году обязательств, связанных с выплатой иностранному участнику общества с ограниченной ответственностью действительной стоимости доли при выходе в 2022 году из состава участников такого общества или в результате его исключения в 2022 году из состава участников в судебном порядке;</w:t>
      </w:r>
    </w:p>
    <w:p w:rsidR="00B1607F" w:rsidRPr="00B1607F" w:rsidRDefault="00B1607F" w:rsidP="00B1607F">
      <w:pPr>
        <w:widowControl w:val="0"/>
        <w:autoSpaceDE w:val="0"/>
        <w:autoSpaceDN w:val="0"/>
        <w:spacing w:before="200"/>
        <w:ind w:firstLine="540"/>
        <w:jc w:val="both"/>
        <w:rPr>
          <w:rFonts w:ascii="PF Din Text Cond Pro Light" w:eastAsiaTheme="minorEastAsia" w:hAnsi="PF Din Text Cond Pro Light"/>
          <w:sz w:val="26"/>
          <w:szCs w:val="26"/>
        </w:rPr>
      </w:pPr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- </w:t>
      </w:r>
      <w:hyperlink r:id="rId25">
        <w:r w:rsidRPr="00B1607F">
          <w:rPr>
            <w:rFonts w:ascii="PF Din Text Cond Pro Light" w:eastAsiaTheme="minorEastAsia" w:hAnsi="PF Din Text Cond Pro Light"/>
            <w:sz w:val="26"/>
            <w:szCs w:val="26"/>
          </w:rPr>
          <w:t>619</w:t>
        </w:r>
      </w:hyperlink>
      <w:r w:rsidRPr="00B1607F">
        <w:rPr>
          <w:rFonts w:ascii="PF Din Text Cond Pro Light" w:eastAsiaTheme="minorEastAsia" w:hAnsi="PF Din Text Cond Pro Light"/>
          <w:sz w:val="26"/>
          <w:szCs w:val="26"/>
        </w:rPr>
        <w:t xml:space="preserve"> - для доходов в виде сумм прекращенных обязатель</w:t>
      </w:r>
      <w:proofErr w:type="gramStart"/>
      <w:r w:rsidRPr="00B1607F">
        <w:rPr>
          <w:rFonts w:ascii="PF Din Text Cond Pro Light" w:eastAsiaTheme="minorEastAsia" w:hAnsi="PF Din Text Cond Pro Light"/>
          <w:sz w:val="26"/>
          <w:szCs w:val="26"/>
        </w:rPr>
        <w:t>ств кр</w:t>
      </w:r>
      <w:proofErr w:type="gramEnd"/>
      <w:r w:rsidRPr="00B1607F">
        <w:rPr>
          <w:rFonts w:ascii="PF Din Text Cond Pro Light" w:eastAsiaTheme="minorEastAsia" w:hAnsi="PF Din Text Cond Pro Light"/>
          <w:sz w:val="26"/>
          <w:szCs w:val="26"/>
        </w:rPr>
        <w:t>едитора перед внешним участником по соглашению о финансировании участия в кредите (займе), если обязательства этого кредитора прекратились в связи с прекращением обязательств перед ним заемщика, а также прекращением обязательств лиц, предоставивших обеспечение исполнения обязательств заемщика.</w:t>
      </w:r>
    </w:p>
    <w:p w:rsidR="00B1607F" w:rsidRPr="00B1607F" w:rsidRDefault="00B1607F" w:rsidP="00B1607F">
      <w:pPr>
        <w:jc w:val="both"/>
        <w:rPr>
          <w:rFonts w:ascii="PF Din Text Cond Pro Light" w:hAnsi="PF Din Text Cond Pro Light"/>
          <w:sz w:val="26"/>
          <w:szCs w:val="26"/>
        </w:rPr>
      </w:pPr>
    </w:p>
    <w:sectPr w:rsidR="00B1607F" w:rsidRPr="00B1607F" w:rsidSect="005B7A1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88" w:rsidRDefault="00686A88" w:rsidP="005B7A18">
      <w:r>
        <w:separator/>
      </w:r>
    </w:p>
  </w:endnote>
  <w:endnote w:type="continuationSeparator" w:id="0">
    <w:p w:rsidR="00686A88" w:rsidRDefault="00686A88" w:rsidP="005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nd Pro">
    <w:altName w:val="PF Din Text Cond Pro Medium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4" w:rsidRDefault="006106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88" w:rsidRDefault="00686A88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4" w:rsidRDefault="006106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88" w:rsidRDefault="00686A88" w:rsidP="005B7A18">
      <w:r>
        <w:separator/>
      </w:r>
    </w:p>
  </w:footnote>
  <w:footnote w:type="continuationSeparator" w:id="0">
    <w:p w:rsidR="00686A88" w:rsidRDefault="00686A88" w:rsidP="005B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4" w:rsidRDefault="006106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4" w:rsidRDefault="006106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4" w:rsidRDefault="006106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BFD"/>
    <w:multiLevelType w:val="hybridMultilevel"/>
    <w:tmpl w:val="06067CE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18"/>
    <w:rsid w:val="00043D13"/>
    <w:rsid w:val="001B19CE"/>
    <w:rsid w:val="002D0C77"/>
    <w:rsid w:val="005269EF"/>
    <w:rsid w:val="00584882"/>
    <w:rsid w:val="005B7A18"/>
    <w:rsid w:val="006106B4"/>
    <w:rsid w:val="00622135"/>
    <w:rsid w:val="00686A88"/>
    <w:rsid w:val="00855A00"/>
    <w:rsid w:val="00A532A0"/>
    <w:rsid w:val="00B1607F"/>
    <w:rsid w:val="00D50172"/>
    <w:rsid w:val="00D70B98"/>
    <w:rsid w:val="00DF0BB5"/>
    <w:rsid w:val="00D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A1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B7A1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B7A1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5B7A1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B7A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B7A18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A1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B7A18"/>
    <w:pPr>
      <w:ind w:left="200"/>
    </w:pPr>
  </w:style>
  <w:style w:type="character" w:customStyle="1" w:styleId="22">
    <w:name w:val="Оглавление 2 Знак"/>
    <w:link w:val="21"/>
    <w:rsid w:val="005B7A18"/>
  </w:style>
  <w:style w:type="paragraph" w:customStyle="1" w:styleId="ConsNormal">
    <w:name w:val="ConsNormal"/>
    <w:link w:val="ConsNormal0"/>
    <w:rsid w:val="005B7A1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B7A18"/>
    <w:rPr>
      <w:rFonts w:ascii="Arial" w:hAnsi="Arial"/>
    </w:rPr>
  </w:style>
  <w:style w:type="paragraph" w:styleId="41">
    <w:name w:val="toc 4"/>
    <w:next w:val="a"/>
    <w:link w:val="42"/>
    <w:uiPriority w:val="39"/>
    <w:rsid w:val="005B7A18"/>
    <w:pPr>
      <w:ind w:left="600"/>
    </w:pPr>
  </w:style>
  <w:style w:type="character" w:customStyle="1" w:styleId="42">
    <w:name w:val="Оглавление 4 Знак"/>
    <w:link w:val="41"/>
    <w:rsid w:val="005B7A18"/>
  </w:style>
  <w:style w:type="paragraph" w:styleId="6">
    <w:name w:val="toc 6"/>
    <w:next w:val="a"/>
    <w:link w:val="60"/>
    <w:uiPriority w:val="39"/>
    <w:rsid w:val="005B7A18"/>
    <w:pPr>
      <w:ind w:left="1000"/>
    </w:pPr>
  </w:style>
  <w:style w:type="character" w:customStyle="1" w:styleId="60">
    <w:name w:val="Оглавление 6 Знак"/>
    <w:link w:val="6"/>
    <w:rsid w:val="005B7A18"/>
  </w:style>
  <w:style w:type="paragraph" w:customStyle="1" w:styleId="ConsPlusNormal">
    <w:name w:val="ConsPlusNormal"/>
    <w:link w:val="ConsPlusNormal0"/>
    <w:rsid w:val="005B7A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B7A18"/>
    <w:rPr>
      <w:rFonts w:ascii="Arial" w:hAnsi="Arial"/>
    </w:rPr>
  </w:style>
  <w:style w:type="paragraph" w:styleId="7">
    <w:name w:val="toc 7"/>
    <w:next w:val="a"/>
    <w:link w:val="70"/>
    <w:uiPriority w:val="39"/>
    <w:rsid w:val="005B7A18"/>
    <w:pPr>
      <w:ind w:left="1200"/>
    </w:pPr>
  </w:style>
  <w:style w:type="character" w:customStyle="1" w:styleId="70">
    <w:name w:val="Оглавление 7 Знак"/>
    <w:link w:val="7"/>
    <w:rsid w:val="005B7A18"/>
  </w:style>
  <w:style w:type="character" w:customStyle="1" w:styleId="30">
    <w:name w:val="Заголовок 3 Знак"/>
    <w:link w:val="3"/>
    <w:rsid w:val="005B7A18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5B7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B7A18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5B7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B7A1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B7A18"/>
    <w:pPr>
      <w:ind w:left="400"/>
    </w:pPr>
  </w:style>
  <w:style w:type="character" w:customStyle="1" w:styleId="32">
    <w:name w:val="Оглавление 3 Знак"/>
    <w:link w:val="31"/>
    <w:rsid w:val="005B7A18"/>
  </w:style>
  <w:style w:type="paragraph" w:customStyle="1" w:styleId="Default">
    <w:name w:val="Default"/>
    <w:link w:val="Default0"/>
    <w:rsid w:val="005B7A18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5B7A18"/>
    <w:rPr>
      <w:rFonts w:ascii="PF Din Text Cond Pro" w:hAnsi="PF Din Text Cond Pro"/>
      <w:color w:val="000000"/>
      <w:sz w:val="24"/>
    </w:rPr>
  </w:style>
  <w:style w:type="paragraph" w:styleId="a7">
    <w:name w:val="Normal (Web)"/>
    <w:basedOn w:val="a"/>
    <w:link w:val="a8"/>
    <w:rsid w:val="005B7A1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5B7A18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B7A18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5B7A18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5B7A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B7A18"/>
    <w:rPr>
      <w:rFonts w:ascii="Tahoma" w:hAnsi="Tahoma"/>
      <w:sz w:val="16"/>
    </w:rPr>
  </w:style>
  <w:style w:type="paragraph" w:customStyle="1" w:styleId="apple-converted-space">
    <w:name w:val="apple-converted-space"/>
    <w:basedOn w:val="12"/>
    <w:link w:val="apple-converted-space0"/>
    <w:rsid w:val="005B7A18"/>
  </w:style>
  <w:style w:type="character" w:customStyle="1" w:styleId="apple-converted-space0">
    <w:name w:val="apple-converted-space"/>
    <w:basedOn w:val="a0"/>
    <w:link w:val="apple-converted-space"/>
    <w:rsid w:val="005B7A18"/>
  </w:style>
  <w:style w:type="paragraph" w:customStyle="1" w:styleId="13">
    <w:name w:val="Гиперссылка1"/>
    <w:basedOn w:val="12"/>
    <w:link w:val="ab"/>
    <w:rsid w:val="005B7A18"/>
    <w:rPr>
      <w:color w:val="0000FF"/>
      <w:u w:val="single"/>
    </w:rPr>
  </w:style>
  <w:style w:type="character" w:styleId="ab">
    <w:name w:val="Hyperlink"/>
    <w:basedOn w:val="a0"/>
    <w:link w:val="13"/>
    <w:rsid w:val="005B7A18"/>
    <w:rPr>
      <w:color w:val="0000FF"/>
      <w:u w:val="single"/>
    </w:rPr>
  </w:style>
  <w:style w:type="paragraph" w:customStyle="1" w:styleId="Footnote">
    <w:name w:val="Footnote"/>
    <w:link w:val="Footnote0"/>
    <w:rsid w:val="005B7A1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B7A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7A18"/>
    <w:rPr>
      <w:rFonts w:ascii="XO Thames" w:hAnsi="XO Thames"/>
      <w:b/>
    </w:rPr>
  </w:style>
  <w:style w:type="character" w:customStyle="1" w:styleId="15">
    <w:name w:val="Оглавление 1 Знак"/>
    <w:link w:val="14"/>
    <w:rsid w:val="005B7A18"/>
    <w:rPr>
      <w:rFonts w:ascii="XO Thames" w:hAnsi="XO Thames"/>
      <w:b/>
    </w:rPr>
  </w:style>
  <w:style w:type="paragraph" w:customStyle="1" w:styleId="ac">
    <w:name w:val="Фирменный стиль ЗАГОЛОВОК"/>
    <w:basedOn w:val="a"/>
    <w:link w:val="ad"/>
    <w:rsid w:val="005B7A18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d">
    <w:name w:val="Фирменный стиль ЗАГОЛОВОК"/>
    <w:basedOn w:val="1"/>
    <w:link w:val="ac"/>
    <w:rsid w:val="005B7A18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HeaderandFooter">
    <w:name w:val="Header and Footer"/>
    <w:link w:val="HeaderandFooter0"/>
    <w:rsid w:val="005B7A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7A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A18"/>
    <w:pPr>
      <w:ind w:left="1600"/>
    </w:pPr>
  </w:style>
  <w:style w:type="character" w:customStyle="1" w:styleId="90">
    <w:name w:val="Оглавление 9 Знак"/>
    <w:link w:val="9"/>
    <w:rsid w:val="005B7A18"/>
  </w:style>
  <w:style w:type="paragraph" w:styleId="ae">
    <w:name w:val="List Paragraph"/>
    <w:basedOn w:val="a"/>
    <w:link w:val="af"/>
    <w:rsid w:val="005B7A1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B7A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5B7A18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5B7A18"/>
    <w:rPr>
      <w:b/>
      <w:sz w:val="22"/>
    </w:rPr>
  </w:style>
  <w:style w:type="paragraph" w:styleId="33">
    <w:name w:val="Body Text Indent 3"/>
    <w:basedOn w:val="a"/>
    <w:link w:val="34"/>
    <w:rsid w:val="005B7A18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5B7A18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rsid w:val="005B7A18"/>
    <w:pPr>
      <w:ind w:left="1400"/>
    </w:pPr>
  </w:style>
  <w:style w:type="character" w:customStyle="1" w:styleId="80">
    <w:name w:val="Оглавление 8 Знак"/>
    <w:link w:val="8"/>
    <w:rsid w:val="005B7A18"/>
  </w:style>
  <w:style w:type="paragraph" w:customStyle="1" w:styleId="12">
    <w:name w:val="Основной шрифт абзаца1"/>
    <w:rsid w:val="005B7A18"/>
  </w:style>
  <w:style w:type="paragraph" w:styleId="51">
    <w:name w:val="toc 5"/>
    <w:next w:val="a"/>
    <w:link w:val="52"/>
    <w:uiPriority w:val="39"/>
    <w:rsid w:val="005B7A18"/>
    <w:pPr>
      <w:ind w:left="800"/>
    </w:pPr>
  </w:style>
  <w:style w:type="character" w:customStyle="1" w:styleId="52">
    <w:name w:val="Оглавление 5 Знак"/>
    <w:link w:val="51"/>
    <w:rsid w:val="005B7A18"/>
  </w:style>
  <w:style w:type="paragraph" w:styleId="af0">
    <w:name w:val="Subtitle"/>
    <w:next w:val="a"/>
    <w:link w:val="af1"/>
    <w:uiPriority w:val="11"/>
    <w:qFormat/>
    <w:rsid w:val="005B7A18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5B7A18"/>
    <w:rPr>
      <w:rFonts w:ascii="XO Thames" w:hAnsi="XO Thames"/>
      <w:i/>
      <w:color w:val="616161"/>
      <w:sz w:val="24"/>
    </w:rPr>
  </w:style>
  <w:style w:type="paragraph" w:styleId="af2">
    <w:name w:val="No Spacing"/>
    <w:link w:val="af3"/>
    <w:rsid w:val="005B7A18"/>
    <w:rPr>
      <w:sz w:val="22"/>
    </w:rPr>
  </w:style>
  <w:style w:type="character" w:customStyle="1" w:styleId="af3">
    <w:name w:val="Без интервала Знак"/>
    <w:link w:val="af2"/>
    <w:rsid w:val="005B7A18"/>
    <w:rPr>
      <w:sz w:val="22"/>
    </w:rPr>
  </w:style>
  <w:style w:type="paragraph" w:customStyle="1" w:styleId="toc10">
    <w:name w:val="toc 10"/>
    <w:next w:val="a"/>
    <w:link w:val="toc100"/>
    <w:uiPriority w:val="39"/>
    <w:rsid w:val="005B7A18"/>
    <w:pPr>
      <w:ind w:left="1800"/>
    </w:pPr>
  </w:style>
  <w:style w:type="character" w:customStyle="1" w:styleId="toc100">
    <w:name w:val="toc 10"/>
    <w:link w:val="toc10"/>
    <w:rsid w:val="005B7A18"/>
  </w:style>
  <w:style w:type="paragraph" w:styleId="af4">
    <w:name w:val="Title"/>
    <w:next w:val="a"/>
    <w:link w:val="af5"/>
    <w:uiPriority w:val="10"/>
    <w:qFormat/>
    <w:rsid w:val="005B7A18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5B7A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7A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5B7A18"/>
    <w:rPr>
      <w:rFonts w:asciiTheme="majorHAnsi" w:hAnsiTheme="majorHAnsi"/>
      <w:b/>
      <w:color w:val="4F81BD" w:themeColor="accent1"/>
      <w:sz w:val="26"/>
    </w:rPr>
  </w:style>
  <w:style w:type="paragraph" w:customStyle="1" w:styleId="af6">
    <w:name w:val="Фирменный стиль ТЕКСТ"/>
    <w:basedOn w:val="a"/>
    <w:link w:val="af7"/>
    <w:rsid w:val="005B7A18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7">
    <w:name w:val="Фирменный стиль ТЕКСТ"/>
    <w:basedOn w:val="1"/>
    <w:link w:val="af6"/>
    <w:rsid w:val="005B7A18"/>
    <w:rPr>
      <w:rFonts w:ascii="PF Din Text Cond Pro Light" w:hAnsi="PF Din Text Cond Pro Light"/>
      <w:color w:val="000000"/>
      <w:sz w:val="40"/>
    </w:rPr>
  </w:style>
  <w:style w:type="table" w:styleId="af8">
    <w:name w:val="Table Grid"/>
    <w:basedOn w:val="a1"/>
    <w:rsid w:val="005B7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A1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B7A1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B7A1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5B7A1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B7A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B7A18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A1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B7A18"/>
    <w:pPr>
      <w:ind w:left="200"/>
    </w:pPr>
  </w:style>
  <w:style w:type="character" w:customStyle="1" w:styleId="22">
    <w:name w:val="Оглавление 2 Знак"/>
    <w:link w:val="21"/>
    <w:rsid w:val="005B7A18"/>
  </w:style>
  <w:style w:type="paragraph" w:customStyle="1" w:styleId="ConsNormal">
    <w:name w:val="ConsNormal"/>
    <w:link w:val="ConsNormal0"/>
    <w:rsid w:val="005B7A1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B7A18"/>
    <w:rPr>
      <w:rFonts w:ascii="Arial" w:hAnsi="Arial"/>
    </w:rPr>
  </w:style>
  <w:style w:type="paragraph" w:styleId="41">
    <w:name w:val="toc 4"/>
    <w:next w:val="a"/>
    <w:link w:val="42"/>
    <w:uiPriority w:val="39"/>
    <w:rsid w:val="005B7A18"/>
    <w:pPr>
      <w:ind w:left="600"/>
    </w:pPr>
  </w:style>
  <w:style w:type="character" w:customStyle="1" w:styleId="42">
    <w:name w:val="Оглавление 4 Знак"/>
    <w:link w:val="41"/>
    <w:rsid w:val="005B7A18"/>
  </w:style>
  <w:style w:type="paragraph" w:styleId="6">
    <w:name w:val="toc 6"/>
    <w:next w:val="a"/>
    <w:link w:val="60"/>
    <w:uiPriority w:val="39"/>
    <w:rsid w:val="005B7A18"/>
    <w:pPr>
      <w:ind w:left="1000"/>
    </w:pPr>
  </w:style>
  <w:style w:type="character" w:customStyle="1" w:styleId="60">
    <w:name w:val="Оглавление 6 Знак"/>
    <w:link w:val="6"/>
    <w:rsid w:val="005B7A18"/>
  </w:style>
  <w:style w:type="paragraph" w:customStyle="1" w:styleId="ConsPlusNormal">
    <w:name w:val="ConsPlusNormal"/>
    <w:link w:val="ConsPlusNormal0"/>
    <w:rsid w:val="005B7A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B7A18"/>
    <w:rPr>
      <w:rFonts w:ascii="Arial" w:hAnsi="Arial"/>
    </w:rPr>
  </w:style>
  <w:style w:type="paragraph" w:styleId="7">
    <w:name w:val="toc 7"/>
    <w:next w:val="a"/>
    <w:link w:val="70"/>
    <w:uiPriority w:val="39"/>
    <w:rsid w:val="005B7A18"/>
    <w:pPr>
      <w:ind w:left="1200"/>
    </w:pPr>
  </w:style>
  <w:style w:type="character" w:customStyle="1" w:styleId="70">
    <w:name w:val="Оглавление 7 Знак"/>
    <w:link w:val="7"/>
    <w:rsid w:val="005B7A18"/>
  </w:style>
  <w:style w:type="character" w:customStyle="1" w:styleId="30">
    <w:name w:val="Заголовок 3 Знак"/>
    <w:link w:val="3"/>
    <w:rsid w:val="005B7A18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5B7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B7A18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5B7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B7A1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B7A18"/>
    <w:pPr>
      <w:ind w:left="400"/>
    </w:pPr>
  </w:style>
  <w:style w:type="character" w:customStyle="1" w:styleId="32">
    <w:name w:val="Оглавление 3 Знак"/>
    <w:link w:val="31"/>
    <w:rsid w:val="005B7A18"/>
  </w:style>
  <w:style w:type="paragraph" w:customStyle="1" w:styleId="Default">
    <w:name w:val="Default"/>
    <w:link w:val="Default0"/>
    <w:rsid w:val="005B7A18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5B7A18"/>
    <w:rPr>
      <w:rFonts w:ascii="PF Din Text Cond Pro" w:hAnsi="PF Din Text Cond Pro"/>
      <w:color w:val="000000"/>
      <w:sz w:val="24"/>
    </w:rPr>
  </w:style>
  <w:style w:type="paragraph" w:styleId="a7">
    <w:name w:val="Normal (Web)"/>
    <w:basedOn w:val="a"/>
    <w:link w:val="a8"/>
    <w:rsid w:val="005B7A1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5B7A18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B7A18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5B7A18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5B7A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B7A18"/>
    <w:rPr>
      <w:rFonts w:ascii="Tahoma" w:hAnsi="Tahoma"/>
      <w:sz w:val="16"/>
    </w:rPr>
  </w:style>
  <w:style w:type="paragraph" w:customStyle="1" w:styleId="apple-converted-space">
    <w:name w:val="apple-converted-space"/>
    <w:basedOn w:val="12"/>
    <w:link w:val="apple-converted-space0"/>
    <w:rsid w:val="005B7A18"/>
  </w:style>
  <w:style w:type="character" w:customStyle="1" w:styleId="apple-converted-space0">
    <w:name w:val="apple-converted-space"/>
    <w:basedOn w:val="a0"/>
    <w:link w:val="apple-converted-space"/>
    <w:rsid w:val="005B7A18"/>
  </w:style>
  <w:style w:type="paragraph" w:customStyle="1" w:styleId="13">
    <w:name w:val="Гиперссылка1"/>
    <w:basedOn w:val="12"/>
    <w:link w:val="ab"/>
    <w:rsid w:val="005B7A18"/>
    <w:rPr>
      <w:color w:val="0000FF"/>
      <w:u w:val="single"/>
    </w:rPr>
  </w:style>
  <w:style w:type="character" w:styleId="ab">
    <w:name w:val="Hyperlink"/>
    <w:basedOn w:val="a0"/>
    <w:link w:val="13"/>
    <w:rsid w:val="005B7A18"/>
    <w:rPr>
      <w:color w:val="0000FF"/>
      <w:u w:val="single"/>
    </w:rPr>
  </w:style>
  <w:style w:type="paragraph" w:customStyle="1" w:styleId="Footnote">
    <w:name w:val="Footnote"/>
    <w:link w:val="Footnote0"/>
    <w:rsid w:val="005B7A1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B7A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7A18"/>
    <w:rPr>
      <w:rFonts w:ascii="XO Thames" w:hAnsi="XO Thames"/>
      <w:b/>
    </w:rPr>
  </w:style>
  <w:style w:type="character" w:customStyle="1" w:styleId="15">
    <w:name w:val="Оглавление 1 Знак"/>
    <w:link w:val="14"/>
    <w:rsid w:val="005B7A18"/>
    <w:rPr>
      <w:rFonts w:ascii="XO Thames" w:hAnsi="XO Thames"/>
      <w:b/>
    </w:rPr>
  </w:style>
  <w:style w:type="paragraph" w:customStyle="1" w:styleId="ac">
    <w:name w:val="Фирменный стиль ЗАГОЛОВОК"/>
    <w:basedOn w:val="a"/>
    <w:link w:val="ad"/>
    <w:rsid w:val="005B7A18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d">
    <w:name w:val="Фирменный стиль ЗАГОЛОВОК"/>
    <w:basedOn w:val="1"/>
    <w:link w:val="ac"/>
    <w:rsid w:val="005B7A18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HeaderandFooter">
    <w:name w:val="Header and Footer"/>
    <w:link w:val="HeaderandFooter0"/>
    <w:rsid w:val="005B7A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7A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A18"/>
    <w:pPr>
      <w:ind w:left="1600"/>
    </w:pPr>
  </w:style>
  <w:style w:type="character" w:customStyle="1" w:styleId="90">
    <w:name w:val="Оглавление 9 Знак"/>
    <w:link w:val="9"/>
    <w:rsid w:val="005B7A18"/>
  </w:style>
  <w:style w:type="paragraph" w:styleId="ae">
    <w:name w:val="List Paragraph"/>
    <w:basedOn w:val="a"/>
    <w:link w:val="af"/>
    <w:rsid w:val="005B7A1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B7A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5B7A18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5B7A18"/>
    <w:rPr>
      <w:b/>
      <w:sz w:val="22"/>
    </w:rPr>
  </w:style>
  <w:style w:type="paragraph" w:styleId="33">
    <w:name w:val="Body Text Indent 3"/>
    <w:basedOn w:val="a"/>
    <w:link w:val="34"/>
    <w:rsid w:val="005B7A18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5B7A18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rsid w:val="005B7A18"/>
    <w:pPr>
      <w:ind w:left="1400"/>
    </w:pPr>
  </w:style>
  <w:style w:type="character" w:customStyle="1" w:styleId="80">
    <w:name w:val="Оглавление 8 Знак"/>
    <w:link w:val="8"/>
    <w:rsid w:val="005B7A18"/>
  </w:style>
  <w:style w:type="paragraph" w:customStyle="1" w:styleId="12">
    <w:name w:val="Основной шрифт абзаца1"/>
    <w:rsid w:val="005B7A18"/>
  </w:style>
  <w:style w:type="paragraph" w:styleId="51">
    <w:name w:val="toc 5"/>
    <w:next w:val="a"/>
    <w:link w:val="52"/>
    <w:uiPriority w:val="39"/>
    <w:rsid w:val="005B7A18"/>
    <w:pPr>
      <w:ind w:left="800"/>
    </w:pPr>
  </w:style>
  <w:style w:type="character" w:customStyle="1" w:styleId="52">
    <w:name w:val="Оглавление 5 Знак"/>
    <w:link w:val="51"/>
    <w:rsid w:val="005B7A18"/>
  </w:style>
  <w:style w:type="paragraph" w:styleId="af0">
    <w:name w:val="Subtitle"/>
    <w:next w:val="a"/>
    <w:link w:val="af1"/>
    <w:uiPriority w:val="11"/>
    <w:qFormat/>
    <w:rsid w:val="005B7A18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5B7A18"/>
    <w:rPr>
      <w:rFonts w:ascii="XO Thames" w:hAnsi="XO Thames"/>
      <w:i/>
      <w:color w:val="616161"/>
      <w:sz w:val="24"/>
    </w:rPr>
  </w:style>
  <w:style w:type="paragraph" w:styleId="af2">
    <w:name w:val="No Spacing"/>
    <w:link w:val="af3"/>
    <w:rsid w:val="005B7A18"/>
    <w:rPr>
      <w:sz w:val="22"/>
    </w:rPr>
  </w:style>
  <w:style w:type="character" w:customStyle="1" w:styleId="af3">
    <w:name w:val="Без интервала Знак"/>
    <w:link w:val="af2"/>
    <w:rsid w:val="005B7A18"/>
    <w:rPr>
      <w:sz w:val="22"/>
    </w:rPr>
  </w:style>
  <w:style w:type="paragraph" w:customStyle="1" w:styleId="toc10">
    <w:name w:val="toc 10"/>
    <w:next w:val="a"/>
    <w:link w:val="toc100"/>
    <w:uiPriority w:val="39"/>
    <w:rsid w:val="005B7A18"/>
    <w:pPr>
      <w:ind w:left="1800"/>
    </w:pPr>
  </w:style>
  <w:style w:type="character" w:customStyle="1" w:styleId="toc100">
    <w:name w:val="toc 10"/>
    <w:link w:val="toc10"/>
    <w:rsid w:val="005B7A18"/>
  </w:style>
  <w:style w:type="paragraph" w:styleId="af4">
    <w:name w:val="Title"/>
    <w:next w:val="a"/>
    <w:link w:val="af5"/>
    <w:uiPriority w:val="10"/>
    <w:qFormat/>
    <w:rsid w:val="005B7A18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5B7A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7A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5B7A18"/>
    <w:rPr>
      <w:rFonts w:asciiTheme="majorHAnsi" w:hAnsiTheme="majorHAnsi"/>
      <w:b/>
      <w:color w:val="4F81BD" w:themeColor="accent1"/>
      <w:sz w:val="26"/>
    </w:rPr>
  </w:style>
  <w:style w:type="paragraph" w:customStyle="1" w:styleId="af6">
    <w:name w:val="Фирменный стиль ТЕКСТ"/>
    <w:basedOn w:val="a"/>
    <w:link w:val="af7"/>
    <w:rsid w:val="005B7A18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7">
    <w:name w:val="Фирменный стиль ТЕКСТ"/>
    <w:basedOn w:val="1"/>
    <w:link w:val="af6"/>
    <w:rsid w:val="005B7A18"/>
    <w:rPr>
      <w:rFonts w:ascii="PF Din Text Cond Pro Light" w:hAnsi="PF Din Text Cond Pro Light"/>
      <w:color w:val="000000"/>
      <w:sz w:val="40"/>
    </w:rPr>
  </w:style>
  <w:style w:type="table" w:styleId="af8">
    <w:name w:val="Table Grid"/>
    <w:basedOn w:val="a1"/>
    <w:rsid w:val="005B7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73566BBBBE2555C6BAE43F39293011F211C4DDBF6DAAC45375B7A272F2FD58D6F9E272F282005BDEBD2AABCECC1B1FF8FCC1FD2587FB0AaCtAM" TargetMode="External"/><Relationship Id="rId18" Type="http://schemas.openxmlformats.org/officeDocument/2006/relationships/hyperlink" Target="consultantplus://offline/ref=D973566BBBBE2555C6BAE43F39293011F211C4DDBF6DAAC45375B7A272F2FD58D6F9E272F78707558FE73AAF87981700F9E3DFFE3B87aFt8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973566BBBBE2555C6BAE43F39293011F211C4DDBF6DAAC45375B7A272F2FD58D6F9E272F58602558FE73AAF87981700F9E3DFFE3B87aFt8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73566BBBBE2555C6BAE43F39293011F211C4DDBF6DAAC45375B7A272F2FD58D6F9E272F2800159DEBD2AABCECC1B1FF8FCC1FD2587FB0AaCtAM" TargetMode="External"/><Relationship Id="rId17" Type="http://schemas.openxmlformats.org/officeDocument/2006/relationships/hyperlink" Target="consultantplus://offline/ref=D973566BBBBE2555C6BAE43F39293011F211C4DDBF6DAAC45375B7A272F2FD58D6F9E272F281045CD8BD2AABCECC1B1FF8FCC1FD2587FB0AaCtAM" TargetMode="External"/><Relationship Id="rId25" Type="http://schemas.openxmlformats.org/officeDocument/2006/relationships/hyperlink" Target="consultantplus://offline/ref=D973566BBBBE2555C6BAE43F39293011F211C4DDBF6DAAC45375B7A272F2FD58D6F9E272F58906558FE73AAF87981700F9E3DFFE3B87aFt8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73566BBBBE2555C6BAE43F39293011F211C5D4BD69AAC45375B7A272F2FD58D6F9E272F281045EDCBD2AABCECC1B1FF8FCC1FD2587FB0AaCtAM" TargetMode="External"/><Relationship Id="rId20" Type="http://schemas.openxmlformats.org/officeDocument/2006/relationships/hyperlink" Target="consultantplus://offline/ref=D973566BBBBE2555C6BAE43F39293011F211C4DDBF6DAAC45375B7A272F2FD58D6F9E272F282005BDEBD2AABCECC1B1FF8FCC1FD2587FB0AaCtA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73566BBBBE2555C6BAE43F39293011F211C4DDBF6DAAC45375B7A272F2FD58D6F9E272F281045CD8BD2AABCECC1B1FF8FCC1FD2587FB0AaCtAM" TargetMode="External"/><Relationship Id="rId24" Type="http://schemas.openxmlformats.org/officeDocument/2006/relationships/hyperlink" Target="consultantplus://offline/ref=D973566BBBBE2555C6BAE43F39293011F211C4DDBF6DAAC45375B7A272F2FD58D6F9E272F58904558FE73AAF87981700F9E3DFFE3B87aFt8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73566BBBBE2555C6BAE43F39293011F211C1D8B86EAAC45375B7A272F2FD58D6F9E272F2800C5DDFBD2AABCECC1B1FF8FCC1FD2587FB0AaCtAM" TargetMode="External"/><Relationship Id="rId23" Type="http://schemas.openxmlformats.org/officeDocument/2006/relationships/hyperlink" Target="consultantplus://offline/ref=D973566BBBBE2555C6BAE43F39293011F211C1D8B86EAAC45375B7A272F2FD58D6F9E271F0820657D0E22FBEDF94171FE7E2C0E23985F9a0tB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973566BBBBE2555C6BAE43F39293011F211C4DDBF6DAAC45375B7A272F2FD58D6F9E272F281045CD8BD2AABCECC1B1FF8FCC1FD2587FB0AaCtAM" TargetMode="External"/><Relationship Id="rId19" Type="http://schemas.openxmlformats.org/officeDocument/2006/relationships/hyperlink" Target="consultantplus://offline/ref=D973566BBBBE2555C6BAE43F39293011F211C4DDBF6DAAC45375B7A272F2FD58D6F9E272F4860C558FE73AAF87981700F9E3DFFE3B87aFt8M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73566BBBBE2555C6BAE43F39293011F211C4DDBF6DAAC45375B7A272F2FD58D6F9E272F281045CD8BD2AABCECC1B1FF8FCC1FD2587FB0AaCtAM" TargetMode="External"/><Relationship Id="rId14" Type="http://schemas.openxmlformats.org/officeDocument/2006/relationships/hyperlink" Target="consultantplus://offline/ref=D973566BBBBE2555C6BAE43F39293011F211C5D4BD69AAC45375B7A272F2FD58D6F9E272F281045EDCBD2AABCECC1B1FF8FCC1FD2587FB0AaCtAM" TargetMode="External"/><Relationship Id="rId22" Type="http://schemas.openxmlformats.org/officeDocument/2006/relationships/hyperlink" Target="consultantplus://offline/ref=D973566BBBBE2555C6BAE43F39293011F211C4DDBF6DAAC45375B7A272F2FD58D6F9E272F5860C558FE73AAF87981700F9E3DFFE3B87aFt8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FECEE-ECBB-45F7-89C4-C3BD4307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dcterms:created xsi:type="dcterms:W3CDTF">2023-01-13T10:01:00Z</dcterms:created>
  <dcterms:modified xsi:type="dcterms:W3CDTF">2023-01-13T11:16:00Z</dcterms:modified>
</cp:coreProperties>
</file>